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CF" w:rsidRPr="004703CF" w:rsidRDefault="004703CF" w:rsidP="004703CF">
      <w:pPr>
        <w:rPr>
          <w:b/>
          <w:sz w:val="28"/>
          <w:szCs w:val="28"/>
        </w:rPr>
      </w:pPr>
      <w:r>
        <w:rPr>
          <w:b/>
          <w:noProof/>
          <w:sz w:val="28"/>
          <w:szCs w:val="28"/>
          <w:lang w:eastAsia="nl-NL"/>
        </w:rPr>
        <mc:AlternateContent>
          <mc:Choice Requires="wps">
            <w:drawing>
              <wp:anchor distT="0" distB="0" distL="114300" distR="114300" simplePos="0" relativeHeight="251658240" behindDoc="0" locked="0" layoutInCell="0" allowOverlap="1">
                <wp:simplePos x="0" y="0"/>
                <wp:positionH relativeFrom="column">
                  <wp:posOffset>991870</wp:posOffset>
                </wp:positionH>
                <wp:positionV relativeFrom="paragraph">
                  <wp:posOffset>8589645</wp:posOffset>
                </wp:positionV>
                <wp:extent cx="4114800" cy="914400"/>
                <wp:effectExtent l="10795" t="7620" r="8255" b="1143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rsidR="004703CF" w:rsidRDefault="004703CF" w:rsidP="004703CF"/>
                          <w:p w:rsidR="004703CF" w:rsidRDefault="004703CF" w:rsidP="004703CF">
                            <w:pPr>
                              <w:pStyle w:val="Kop2"/>
                            </w:pPr>
                            <w:r>
                              <w:t>Basisonderwijs</w:t>
                            </w:r>
                          </w:p>
                          <w:p w:rsidR="004703CF" w:rsidRDefault="004703CF" w:rsidP="004703CF">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hoek 2" o:spid="_x0000_s1026" style="position:absolute;margin-left:78.1pt;margin-top:676.35pt;width:324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lNaIwIAAEcEAAAOAAAAZHJzL2Uyb0RvYy54bWysU19vEzEMf0fiO0R5p/dHLYxTr9PUUYQ0&#10;2MTgA+RyuV60XByctNfx6XFyXdcBT4g8RHbs/Gz/bC8vD4Nhe4Veg615Mcs5U1ZCq+225t+/bd5c&#10;cOaDsK0wYFXNH5Xnl6vXr5ajq1QJPZhWISMQ66vR1bwPwVVZ5mWvBuFn4JQlYwc4iEAqbrMWxUjo&#10;g8nKPH+bjYCtQ5DKe3q9nox8lfC7Tslw23VeBWZqTrmFdGO6m3hnq6Wotihcr+UxDfEPWQxCWwp6&#10;groWQbAd6j+gBi0RPHRhJmHIoOu0VKkGqqbIf6vmvhdOpVqIHO9ONPn/Byu/7O+Q6bbmJWdWDNSi&#10;r0r2oQf1wMpIz+h8RV737g5jgd7dgHzwzMK6F3arrhBh7JVoKaki+mcvPkTF01fWjJ+hJXSxC5CY&#10;OnQ4REDigB1SQx5PDVGHwCQ9zotifpFT3yTZ3hfzOckxhKiefjv04aOCgUWh5kgNT+hif+PD5Prk&#10;krIHo9uNNiYpuG3WBtle0HBs0jmi+3M3Y9lI0RflIiG/sPlziDydv0EMOtCUGz3UnMqhE51EFWn7&#10;YNskB6HNJFN1xh55jNRNLQiH5kCOkc8G2kdiFGGaZto+EnrAn5yNNMk19z92AhVn5pOlriTeaPST&#10;Ml+8K4lPPLc05xZhJUHVPHA2ieswrcvOod72FKlINFi4ok52OpH8nNUxb5rW1KbjZsV1ONeT1/P+&#10;r34BAAD//wMAUEsDBBQABgAIAAAAIQBrymfH4QAAAA0BAAAPAAAAZHJzL2Rvd25yZXYueG1sTI9B&#10;T8MwDIXvSPyHyEjcWEq3dVvXdEKgIXHcugs3t8naQuNUTboVfj3mBDe/56fnz9lusp24mMG3jhQ8&#10;ziIQhiqnW6oVnIr9wxqED0gaO0dGwZfxsMtvbzJMtbvSwVyOoRZcQj5FBU0IfSqlrxpj0c9cb4h3&#10;ZzdYDCyHWuoBr1xuOxlHUSIttsQXGuzNc2Oqz+NoFZRtfMLvQ/Ea2c1+Ht6m4mN8f1Hq/m562oII&#10;Zgp/YfjFZ3TImal0I2kvOtbLJOYoD/NlvALBkXW0YKtka7FJViDzTP7/Iv8BAAD//wMAUEsBAi0A&#10;FAAGAAgAAAAhALaDOJL+AAAA4QEAABMAAAAAAAAAAAAAAAAAAAAAAFtDb250ZW50X1R5cGVzXS54&#10;bWxQSwECLQAUAAYACAAAACEAOP0h/9YAAACUAQAACwAAAAAAAAAAAAAAAAAvAQAAX3JlbHMvLnJl&#10;bHNQSwECLQAUAAYACAAAACEAvSJTWiMCAABHBAAADgAAAAAAAAAAAAAAAAAuAgAAZHJzL2Uyb0Rv&#10;Yy54bWxQSwECLQAUAAYACAAAACEAa8pnx+EAAAANAQAADwAAAAAAAAAAAAAAAAB9BAAAZHJzL2Rv&#10;d25yZXYueG1sUEsFBgAAAAAEAAQA8wAAAIsFAAAAAA==&#10;" o:allowincell="f">
                <v:textbox>
                  <w:txbxContent>
                    <w:p w:rsidR="004703CF" w:rsidRDefault="004703CF" w:rsidP="004703CF"/>
                    <w:p w:rsidR="004703CF" w:rsidRDefault="004703CF" w:rsidP="004703CF">
                      <w:pPr>
                        <w:pStyle w:val="Kop2"/>
                      </w:pPr>
                      <w:r>
                        <w:t>Basisonderwijs</w:t>
                      </w:r>
                    </w:p>
                    <w:p w:rsidR="004703CF" w:rsidRDefault="004703CF" w:rsidP="004703CF">
                      <w:r>
                        <w:t xml:space="preserve">                           </w:t>
                      </w:r>
                    </w:p>
                  </w:txbxContent>
                </v:textbox>
              </v:rect>
            </w:pict>
          </mc:Fallback>
        </mc:AlternateContent>
      </w:r>
      <w:r>
        <w:rPr>
          <w:b/>
          <w:sz w:val="28"/>
          <w:szCs w:val="28"/>
        </w:rPr>
        <w:t>Het voortgezet onderwijs</w:t>
      </w:r>
    </w:p>
    <w:p w:rsidR="004703CF" w:rsidRDefault="004703CF" w:rsidP="004703CF">
      <w:pPr>
        <w:rPr>
          <w:sz w:val="24"/>
          <w:szCs w:val="24"/>
        </w:rPr>
      </w:pPr>
    </w:p>
    <w:p w:rsidR="004703CF" w:rsidRDefault="004703CF" w:rsidP="004703CF">
      <w:pPr>
        <w:rPr>
          <w:sz w:val="24"/>
          <w:szCs w:val="24"/>
        </w:rPr>
      </w:pPr>
      <w:r>
        <w:rPr>
          <w:sz w:val="24"/>
          <w:szCs w:val="24"/>
        </w:rPr>
        <w:t xml:space="preserve">Als je 12 jaar bent ga je naar het </w:t>
      </w:r>
      <w:r w:rsidRPr="0080063E">
        <w:rPr>
          <w:b/>
          <w:sz w:val="24"/>
          <w:szCs w:val="24"/>
        </w:rPr>
        <w:t>voortgezet onderwijs</w:t>
      </w:r>
      <w:r>
        <w:rPr>
          <w:sz w:val="24"/>
          <w:szCs w:val="24"/>
        </w:rPr>
        <w:t>.</w:t>
      </w:r>
    </w:p>
    <w:p w:rsidR="004703CF" w:rsidRDefault="004703CF" w:rsidP="004703CF">
      <w:pPr>
        <w:rPr>
          <w:sz w:val="24"/>
          <w:szCs w:val="24"/>
        </w:rPr>
      </w:pPr>
      <w:r>
        <w:rPr>
          <w:sz w:val="24"/>
          <w:szCs w:val="24"/>
        </w:rPr>
        <w:t xml:space="preserve">Er zijn verschillende scholen voor voortgezet onderwijs. </w:t>
      </w:r>
    </w:p>
    <w:p w:rsidR="004703CF" w:rsidRDefault="004703CF" w:rsidP="004703CF">
      <w:pPr>
        <w:rPr>
          <w:sz w:val="24"/>
          <w:szCs w:val="24"/>
        </w:rPr>
      </w:pPr>
      <w:r>
        <w:rPr>
          <w:sz w:val="24"/>
          <w:szCs w:val="24"/>
        </w:rPr>
        <w:t xml:space="preserve">Als je heel goed kan leren ga je naar het </w:t>
      </w:r>
      <w:r w:rsidRPr="00687A56">
        <w:rPr>
          <w:b/>
          <w:sz w:val="24"/>
          <w:szCs w:val="24"/>
        </w:rPr>
        <w:t>VWO</w:t>
      </w:r>
      <w:r>
        <w:rPr>
          <w:sz w:val="24"/>
          <w:szCs w:val="24"/>
        </w:rPr>
        <w:t xml:space="preserve">. </w:t>
      </w:r>
    </w:p>
    <w:p w:rsidR="004703CF" w:rsidRDefault="004703CF" w:rsidP="004703CF">
      <w:pPr>
        <w:rPr>
          <w:sz w:val="24"/>
          <w:szCs w:val="24"/>
        </w:rPr>
      </w:pPr>
      <w:r>
        <w:rPr>
          <w:sz w:val="24"/>
          <w:szCs w:val="24"/>
        </w:rPr>
        <w:t xml:space="preserve">Als je goed kan leren ga je naar de </w:t>
      </w:r>
      <w:r w:rsidRPr="00687A56">
        <w:rPr>
          <w:b/>
          <w:sz w:val="24"/>
          <w:szCs w:val="24"/>
        </w:rPr>
        <w:t>HAVO</w:t>
      </w:r>
      <w:r>
        <w:rPr>
          <w:sz w:val="24"/>
          <w:szCs w:val="24"/>
        </w:rPr>
        <w:t>.</w:t>
      </w:r>
    </w:p>
    <w:p w:rsidR="004703CF" w:rsidRDefault="004703CF" w:rsidP="004703CF">
      <w:pPr>
        <w:rPr>
          <w:sz w:val="24"/>
          <w:szCs w:val="24"/>
        </w:rPr>
      </w:pPr>
      <w:r>
        <w:rPr>
          <w:sz w:val="24"/>
          <w:szCs w:val="24"/>
        </w:rPr>
        <w:t xml:space="preserve">Als je normaal kan leren ga je naar het </w:t>
      </w:r>
      <w:r w:rsidRPr="00687A56">
        <w:rPr>
          <w:b/>
          <w:sz w:val="24"/>
          <w:szCs w:val="24"/>
        </w:rPr>
        <w:t>VMBO</w:t>
      </w:r>
      <w:r>
        <w:rPr>
          <w:sz w:val="24"/>
          <w:szCs w:val="24"/>
        </w:rPr>
        <w:t xml:space="preserve">. </w:t>
      </w:r>
    </w:p>
    <w:p w:rsidR="004703CF" w:rsidRDefault="004703CF" w:rsidP="004703CF">
      <w:pPr>
        <w:rPr>
          <w:sz w:val="24"/>
          <w:szCs w:val="24"/>
        </w:rPr>
      </w:pPr>
      <w:r>
        <w:rPr>
          <w:sz w:val="24"/>
          <w:szCs w:val="24"/>
        </w:rPr>
        <w:t xml:space="preserve">Als je liever al doende leert ga je naar de </w:t>
      </w:r>
      <w:r w:rsidRPr="004F7872">
        <w:rPr>
          <w:b/>
          <w:sz w:val="24"/>
          <w:szCs w:val="24"/>
        </w:rPr>
        <w:t>Praktijkschool</w:t>
      </w:r>
      <w:r>
        <w:rPr>
          <w:sz w:val="24"/>
          <w:szCs w:val="24"/>
        </w:rPr>
        <w:t>.</w:t>
      </w:r>
    </w:p>
    <w:p w:rsidR="004703CF" w:rsidRDefault="004703CF" w:rsidP="004703CF">
      <w:pPr>
        <w:rPr>
          <w:sz w:val="24"/>
          <w:szCs w:val="24"/>
        </w:rPr>
      </w:pPr>
      <w:r>
        <w:rPr>
          <w:sz w:val="24"/>
          <w:szCs w:val="24"/>
        </w:rPr>
        <w:t>In het algemeen geldt, hoe hoger het niveau hoe meer theorie (boeken) en hoe lager het niveau hoe meer praktijk (doen).</w:t>
      </w:r>
    </w:p>
    <w:p w:rsidR="004703CF" w:rsidRDefault="004703CF" w:rsidP="004703CF">
      <w:pPr>
        <w:rPr>
          <w:sz w:val="24"/>
          <w:szCs w:val="24"/>
        </w:rPr>
      </w:pPr>
    </w:p>
    <w:p w:rsidR="004703CF" w:rsidRDefault="004703CF" w:rsidP="004703CF">
      <w:pPr>
        <w:rPr>
          <w:sz w:val="24"/>
          <w:szCs w:val="24"/>
        </w:rPr>
      </w:pPr>
      <w:r>
        <w:rPr>
          <w:sz w:val="24"/>
          <w:szCs w:val="24"/>
        </w:rPr>
        <w:t>Veel EOA leerlingen gaan naar het VMBO.</w:t>
      </w:r>
    </w:p>
    <w:p w:rsidR="004703CF" w:rsidRDefault="004703CF" w:rsidP="004703CF">
      <w:pPr>
        <w:rPr>
          <w:sz w:val="24"/>
          <w:szCs w:val="24"/>
        </w:rPr>
      </w:pPr>
      <w:r>
        <w:rPr>
          <w:sz w:val="24"/>
          <w:szCs w:val="24"/>
        </w:rPr>
        <w:t>Misschien kon je in je eigen land wel naar de HAVO, maar omdat de lessen in het Nederlands moeilijker zijn dan in je eigen taal is de HAVO voor de meeste EOA leerlingen te moeilijk.</w:t>
      </w:r>
    </w:p>
    <w:p w:rsidR="004703CF" w:rsidRDefault="004703CF" w:rsidP="004703CF">
      <w:pPr>
        <w:rPr>
          <w:sz w:val="24"/>
          <w:szCs w:val="24"/>
        </w:rPr>
      </w:pPr>
    </w:p>
    <w:p w:rsidR="004703CF" w:rsidRDefault="004703CF" w:rsidP="004703CF">
      <w:pPr>
        <w:rPr>
          <w:sz w:val="24"/>
          <w:szCs w:val="24"/>
        </w:rPr>
      </w:pPr>
      <w:r>
        <w:rPr>
          <w:sz w:val="24"/>
          <w:szCs w:val="24"/>
        </w:rPr>
        <w:t xml:space="preserve">Het VMBO kent verschillende niveaus. </w:t>
      </w:r>
    </w:p>
    <w:p w:rsidR="004703CF" w:rsidRDefault="004703CF" w:rsidP="004703CF">
      <w:pPr>
        <w:numPr>
          <w:ilvl w:val="0"/>
          <w:numId w:val="1"/>
        </w:numPr>
        <w:rPr>
          <w:sz w:val="24"/>
          <w:szCs w:val="24"/>
        </w:rPr>
      </w:pPr>
      <w:r>
        <w:rPr>
          <w:sz w:val="24"/>
          <w:szCs w:val="24"/>
        </w:rPr>
        <w:t>Basis beroeps gerichte leerweg (BBL)</w:t>
      </w:r>
    </w:p>
    <w:p w:rsidR="004703CF" w:rsidRDefault="004703CF" w:rsidP="004703CF">
      <w:pPr>
        <w:numPr>
          <w:ilvl w:val="0"/>
          <w:numId w:val="1"/>
        </w:numPr>
        <w:rPr>
          <w:sz w:val="24"/>
          <w:szCs w:val="24"/>
        </w:rPr>
      </w:pPr>
      <w:r>
        <w:rPr>
          <w:sz w:val="24"/>
          <w:szCs w:val="24"/>
        </w:rPr>
        <w:t>Kader beroeps gerichte leerweg (KBL)</w:t>
      </w:r>
    </w:p>
    <w:p w:rsidR="004703CF" w:rsidRDefault="004703CF" w:rsidP="004703CF">
      <w:pPr>
        <w:numPr>
          <w:ilvl w:val="0"/>
          <w:numId w:val="1"/>
        </w:numPr>
        <w:rPr>
          <w:sz w:val="24"/>
          <w:szCs w:val="24"/>
        </w:rPr>
      </w:pPr>
      <w:r>
        <w:rPr>
          <w:sz w:val="24"/>
          <w:szCs w:val="24"/>
        </w:rPr>
        <w:t>Gemengde leerweg</w:t>
      </w:r>
    </w:p>
    <w:p w:rsidR="004703CF" w:rsidRDefault="004703CF" w:rsidP="004703CF">
      <w:pPr>
        <w:numPr>
          <w:ilvl w:val="0"/>
          <w:numId w:val="1"/>
        </w:numPr>
        <w:rPr>
          <w:sz w:val="24"/>
          <w:szCs w:val="24"/>
        </w:rPr>
      </w:pPr>
      <w:r w:rsidRPr="00B00961">
        <w:rPr>
          <w:sz w:val="24"/>
          <w:szCs w:val="24"/>
        </w:rPr>
        <w:t>Theoretische leerweg/</w:t>
      </w:r>
      <w:r w:rsidRPr="008972F9">
        <w:rPr>
          <w:b/>
          <w:sz w:val="24"/>
          <w:szCs w:val="24"/>
        </w:rPr>
        <w:t>MAVO</w:t>
      </w:r>
    </w:p>
    <w:p w:rsidR="004703CF" w:rsidRPr="00B00961" w:rsidRDefault="004703CF" w:rsidP="004703CF">
      <w:pPr>
        <w:ind w:left="720"/>
        <w:rPr>
          <w:sz w:val="24"/>
          <w:szCs w:val="24"/>
        </w:rPr>
      </w:pPr>
      <w:r>
        <w:rPr>
          <w:noProof/>
          <w:lang w:eastAsia="nl-NL"/>
        </w:rPr>
        <mc:AlternateContent>
          <mc:Choice Requires="wps">
            <w:drawing>
              <wp:inline distT="0" distB="0" distL="0" distR="0">
                <wp:extent cx="304800" cy="304800"/>
                <wp:effectExtent l="0" t="0" r="0" b="0"/>
                <wp:docPr id="1" name="Rechthoek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E4CDDD" id="Rechthoek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sXisgIAALcFAAAOAAAAZHJzL2Uyb0RvYy54bWysVF1v2yAUfZ+0/4B4d22n5MNWnaqN42lS&#10;t1Xr9gMIxjGqDR6QOO20/74LTtKkfZm28YCAC+eee+/hXl3v2gZtuTZCyQzHFxFGXDJVCrnO8Pdv&#10;RTDDyFgqS9ooyTP8xA2+nr9/d9V3KR+pWjUl1whApEn7LsO1tV0ahobVvKXmQnVcgrFSuqUWtnod&#10;lpr2gN424SiKJmGvdNlpxbgxcJoPRjz3+FXFmf1SVYZb1GQYuFk/az+v3BzOr2i61rSrBdvToH/B&#10;oqVCgtMjVE4tRRst3kC1gmllVGUvmGpDVVWCcR8DRBNHr6J5qGnHfSyQHNMd02T+Hyz7vL3XSJRQ&#10;O4wkbaFEXzmrba34I4pdevrOpHDrobvXLkDT3Sn2aJBUi5rKNb8xHSR5eH440lr1Nacl8PQQ4RmG&#10;2xhAQ6v+kyrBId1Y5ZO3q3TrfEBa0M7X6OlYI76ziMHhZURmEVSSgWm/BpIhTQ+PO23sB65a5BYZ&#10;1sDOg9PtnbHD1cMV50uqQjSNl0Ejzw4AczgB1/DU2RwJX9WfSZQsZ8sZCchosgxIlOfBTbEgwaSI&#10;p+P8Ml8s8viX8xuTtBZlyaVzc1BYTP6sgnutD9o4asyoRpQOzlEyer1aNBptKSi88MNVDcifXAvP&#10;aXgzxPIqpHhEottREhST2TQgBRkHyTSaBVGc3CaTiCQkL85DuhOS/3tIqM9wMh6NfZVOSL+KLfLj&#10;bWw0bYWFHtKINsMgDRjDr3YKXMrSl9ZS0Qzrk1Q4+i+pgIwdCu316iQ6qH+lyieQq1YgJ1AedDtY&#10;1Eo/Y9RD58iw+bGhmmPUfJQg+SQmxLUavyHj6Qg2+tSyOrVQyQAqwxajYbmwQ3vadFqsa/AU+8RI&#10;dQPfpBJewu4LDayAv9tAd/CR7DuZaz+ne3/rpd/OfwM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AxQsXisgIAALcFAAAOAAAAAAAA&#10;AAAAAAAAAC4CAABkcnMvZTJvRG9jLnhtbFBLAQItABQABgAIAAAAIQBMoOks2AAAAAMBAAAPAAAA&#10;AAAAAAAAAAAAAAwFAABkcnMvZG93bnJldi54bWxQSwUGAAAAAAQABADzAAAAEQYAAAAA&#10;" filled="f" stroked="f">
                <o:lock v:ext="edit" aspectratio="t"/>
                <w10:anchorlock/>
              </v:rect>
            </w:pict>
          </mc:Fallback>
        </mc:AlternateContent>
      </w:r>
      <w:r w:rsidRPr="00B00961">
        <w:t xml:space="preserve"> </w:t>
      </w:r>
      <w:r w:rsidRPr="00B00961">
        <w:fldChar w:fldCharType="begin"/>
      </w:r>
      <w:r w:rsidRPr="00B00961">
        <w:instrText xml:space="preserve"> INCLUDEPICTURE "http://pionierkoerier.nl/wp-content/uploads/schema_vo.gif" \* MERGEFORMATINET </w:instrText>
      </w:r>
      <w:r w:rsidRPr="00B00961">
        <w:fldChar w:fldCharType="separate"/>
      </w:r>
      <w:r w:rsidRPr="00B0096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Afbeeldingsresultaat voor niveaus op het vmbo" style="width:24pt;height:24pt"/>
        </w:pict>
      </w:r>
      <w:r w:rsidRPr="00B00961">
        <w:fldChar w:fldCharType="end"/>
      </w:r>
      <w:r w:rsidRPr="00B00961">
        <w:t xml:space="preserve"> </w:t>
      </w:r>
      <w:r>
        <w:fldChar w:fldCharType="begin"/>
      </w:r>
      <w:r>
        <w:instrText xml:space="preserve"> INCLUDEPICTURE "http://pionierkoerier.nl/wp-content/uploads/schema_vo.gif" \* MERGEFORMATINET </w:instrText>
      </w:r>
      <w:r>
        <w:fldChar w:fldCharType="separate"/>
      </w:r>
      <w:r>
        <w:pict>
          <v:shape id="_x0000_i1027" type="#_x0000_t75" alt="Afbeeldingsresultaat voor niveaus op het vmbo" style="width:24pt;height:24pt"/>
        </w:pict>
      </w:r>
      <w:r>
        <w:fldChar w:fldCharType="end"/>
      </w:r>
      <w:r w:rsidRPr="00B00961">
        <w:t xml:space="preserve"> </w:t>
      </w:r>
      <w:r>
        <w:fldChar w:fldCharType="begin"/>
      </w:r>
      <w:r>
        <w:instrText xml:space="preserve"> INCLUDEPICTURE "http://images.slideplayer.nl/9/2256705/slides/slide_3.jpg" \* MERGEFORMATINET </w:instrText>
      </w:r>
      <w:r>
        <w:fldChar w:fldCharType="separate"/>
      </w:r>
      <w:r>
        <w:pict>
          <v:shape id="_x0000_i1028" type="#_x0000_t75" alt="Gerelateerde afbeelding" style="width:455.45pt;height:341.45pt">
            <v:imagedata r:id="rId5" r:href="rId6"/>
          </v:shape>
        </w:pict>
      </w:r>
      <w:r>
        <w:fldChar w:fldCharType="end"/>
      </w:r>
    </w:p>
    <w:p w:rsidR="004703CF" w:rsidRDefault="004703CF" w:rsidP="004703CF">
      <w:pPr>
        <w:rPr>
          <w:sz w:val="24"/>
          <w:szCs w:val="24"/>
        </w:rPr>
      </w:pPr>
      <w:bookmarkStart w:id="0" w:name="_GoBack"/>
      <w:bookmarkEnd w:id="0"/>
    </w:p>
    <w:sectPr w:rsidR="004703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E75048"/>
    <w:multiLevelType w:val="hybridMultilevel"/>
    <w:tmpl w:val="1F64C1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3CF"/>
    <w:rsid w:val="004703CF"/>
    <w:rsid w:val="005E1636"/>
    <w:rsid w:val="00940C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ACA5BB"/>
  <w15:chartTrackingRefBased/>
  <w15:docId w15:val="{05149F02-3F64-4E8E-BA3B-C360CD69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703CF"/>
    <w:pPr>
      <w:spacing w:after="0" w:line="240" w:lineRule="auto"/>
    </w:pPr>
    <w:rPr>
      <w:rFonts w:ascii="Tahoma" w:eastAsia="Times New Roman" w:hAnsi="Tahoma" w:cs="Times New Roman"/>
      <w:sz w:val="20"/>
      <w:szCs w:val="20"/>
    </w:rPr>
  </w:style>
  <w:style w:type="paragraph" w:styleId="Kop2">
    <w:name w:val="heading 2"/>
    <w:basedOn w:val="Standaard"/>
    <w:next w:val="Standaard"/>
    <w:link w:val="Kop2Char"/>
    <w:qFormat/>
    <w:rsid w:val="004703CF"/>
    <w:pPr>
      <w:keepNext/>
      <w:jc w:val="center"/>
      <w:outlineLvl w:val="1"/>
    </w:pPr>
    <w:rPr>
      <w:rFonts w:ascii="Arial" w:hAnsi="Arial"/>
      <w:b/>
      <w:sz w:val="3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4703CF"/>
    <w:rPr>
      <w:rFonts w:ascii="Arial" w:eastAsia="Times New Roman" w:hAnsi="Arial" w:cs="Times New Roman"/>
      <w:b/>
      <w:sz w:val="3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mages.slideplayer.nl/9/2256705/slides/slide_3.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179</Words>
  <Characters>988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SPVOZN</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Dorien Stapert (sat)</dc:creator>
  <cp:keywords/>
  <dc:description/>
  <cp:lastModifiedBy>Dorien Stapert (sat)</cp:lastModifiedBy>
  <cp:revision>1</cp:revision>
  <dcterms:created xsi:type="dcterms:W3CDTF">2017-07-10T07:32:00Z</dcterms:created>
  <dcterms:modified xsi:type="dcterms:W3CDTF">2017-07-10T07:44:00Z</dcterms:modified>
</cp:coreProperties>
</file>